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CD" w:rsidRPr="00E12537" w:rsidRDefault="00DA4682" w:rsidP="004D31CC">
      <w:pPr>
        <w:spacing w:after="0" w:line="240" w:lineRule="auto"/>
        <w:jc w:val="center"/>
        <w:rPr>
          <w:b/>
          <w:sz w:val="36"/>
        </w:rPr>
      </w:pPr>
      <w:r w:rsidRPr="00E12537">
        <w:rPr>
          <w:b/>
          <w:sz w:val="36"/>
        </w:rPr>
        <w:t xml:space="preserve">Définition </w:t>
      </w:r>
    </w:p>
    <w:p w:rsidR="006722F8" w:rsidRPr="00E12537" w:rsidRDefault="006722F8" w:rsidP="004D31CC">
      <w:pPr>
        <w:spacing w:after="0" w:line="240" w:lineRule="auto"/>
        <w:jc w:val="center"/>
        <w:rPr>
          <w:b/>
          <w:sz w:val="36"/>
        </w:rPr>
      </w:pPr>
      <w:proofErr w:type="spellStart"/>
      <w:r w:rsidRPr="00E12537">
        <w:rPr>
          <w:b/>
          <w:sz w:val="36"/>
        </w:rPr>
        <w:t>Biomarqueurs</w:t>
      </w:r>
      <w:proofErr w:type="spellEnd"/>
      <w:r w:rsidRPr="00E12537">
        <w:rPr>
          <w:b/>
          <w:sz w:val="36"/>
        </w:rPr>
        <w:t xml:space="preserve"> en Neurologie et Psychiatrie</w:t>
      </w:r>
    </w:p>
    <w:p w:rsidR="006722F8" w:rsidRDefault="006722F8" w:rsidP="00E12537">
      <w:pPr>
        <w:spacing w:after="0" w:line="240" w:lineRule="auto"/>
        <w:jc w:val="both"/>
      </w:pPr>
    </w:p>
    <w:p w:rsidR="00E12537" w:rsidRDefault="00E12537" w:rsidP="00E12537">
      <w:pPr>
        <w:spacing w:after="0" w:line="240" w:lineRule="auto"/>
        <w:jc w:val="both"/>
      </w:pPr>
    </w:p>
    <w:p w:rsidR="00B67EA7" w:rsidRPr="00E12537" w:rsidRDefault="00DA4682" w:rsidP="00E12537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 xml:space="preserve">Dans le cadre du Domaine de Valorisation Stratégique (DVS) des </w:t>
      </w:r>
      <w:proofErr w:type="spellStart"/>
      <w:r w:rsidRPr="00E12537">
        <w:rPr>
          <w:sz w:val="24"/>
        </w:rPr>
        <w:t>biomarqueurs</w:t>
      </w:r>
      <w:proofErr w:type="spellEnd"/>
      <w:r w:rsidRPr="00E12537">
        <w:rPr>
          <w:sz w:val="24"/>
        </w:rPr>
        <w:t xml:space="preserve"> en Neurologie et Psychiatrie, le terme de </w:t>
      </w:r>
      <w:proofErr w:type="spellStart"/>
      <w:r w:rsidRPr="00E12537">
        <w:rPr>
          <w:sz w:val="24"/>
        </w:rPr>
        <w:t>biomarqueur</w:t>
      </w:r>
      <w:proofErr w:type="spellEnd"/>
      <w:r w:rsidRPr="00E12537">
        <w:rPr>
          <w:sz w:val="24"/>
        </w:rPr>
        <w:t xml:space="preserve"> correspond à un outil de mesure de caractéristiques, de façon objective, avec précision et reproductibilité, qui permet </w:t>
      </w:r>
      <w:r w:rsidR="00364C92">
        <w:rPr>
          <w:sz w:val="24"/>
        </w:rPr>
        <w:t>entre autre</w:t>
      </w:r>
      <w:r w:rsidR="007A0EB5">
        <w:rPr>
          <w:sz w:val="24"/>
        </w:rPr>
        <w:t xml:space="preserve"> </w:t>
      </w:r>
      <w:r w:rsidRPr="00E12537">
        <w:rPr>
          <w:sz w:val="24"/>
        </w:rPr>
        <w:t>de distinguer un état physiologique normal d'un état pathologique ou une réponse à un traitement thérapeutique</w:t>
      </w:r>
      <w:r w:rsidR="00364C92">
        <w:rPr>
          <w:sz w:val="24"/>
        </w:rPr>
        <w:t xml:space="preserve"> ainsi que de constituer des sous-groupes de patients (stratification)</w:t>
      </w:r>
      <w:r w:rsidRPr="00E12537">
        <w:rPr>
          <w:sz w:val="24"/>
        </w:rPr>
        <w:t>.</w:t>
      </w:r>
    </w:p>
    <w:p w:rsidR="00A84207" w:rsidRPr="00E12537" w:rsidRDefault="00A84207" w:rsidP="00E12537">
      <w:pPr>
        <w:spacing w:after="0" w:line="240" w:lineRule="auto"/>
        <w:jc w:val="both"/>
        <w:rPr>
          <w:sz w:val="24"/>
        </w:rPr>
      </w:pPr>
    </w:p>
    <w:p w:rsidR="00DA4682" w:rsidRDefault="00DA4682" w:rsidP="00E12537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>On pourra les classer selon :</w:t>
      </w:r>
    </w:p>
    <w:p w:rsidR="00E84493" w:rsidRPr="007A0EB5" w:rsidRDefault="00E84493" w:rsidP="00E12537">
      <w:pPr>
        <w:spacing w:after="0" w:line="240" w:lineRule="auto"/>
        <w:jc w:val="both"/>
        <w:rPr>
          <w:sz w:val="12"/>
        </w:rPr>
      </w:pPr>
    </w:p>
    <w:p w:rsidR="00DA4682" w:rsidRDefault="00DA4682" w:rsidP="00E12537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>-</w:t>
      </w:r>
      <w:r w:rsidR="00E84493">
        <w:rPr>
          <w:sz w:val="24"/>
        </w:rPr>
        <w:t xml:space="preserve"> la nature du paramètre mesuré </w:t>
      </w:r>
    </w:p>
    <w:p w:rsidR="00DF0388" w:rsidRPr="00E84493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Anatomique</w:t>
      </w:r>
    </w:p>
    <w:p w:rsidR="00DF0388" w:rsidRPr="00E84493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Physiologique</w:t>
      </w:r>
    </w:p>
    <w:p w:rsidR="00DF0388" w:rsidRPr="00E84493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Biochimique</w:t>
      </w:r>
    </w:p>
    <w:p w:rsidR="00DF0388" w:rsidRPr="00EC65B6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Moléculaire</w:t>
      </w:r>
    </w:p>
    <w:p w:rsidR="00EC65B6" w:rsidRPr="00E84493" w:rsidRDefault="00EC65B6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>
        <w:rPr>
          <w:rFonts w:asciiTheme="minorHAnsi" w:eastAsia="MS PGothic" w:hAnsiTheme="minorHAnsi"/>
        </w:rPr>
        <w:t>Immunologique</w:t>
      </w:r>
    </w:p>
    <w:p w:rsidR="00DF0388" w:rsidRPr="00E84493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Physique</w:t>
      </w:r>
    </w:p>
    <w:p w:rsidR="00DF0388" w:rsidRPr="00E84493" w:rsidRDefault="004C75AB" w:rsidP="00E84493">
      <w:pPr>
        <w:pStyle w:val="Paragraphedeliste"/>
        <w:numPr>
          <w:ilvl w:val="0"/>
          <w:numId w:val="2"/>
        </w:numPr>
        <w:tabs>
          <w:tab w:val="num" w:pos="1440"/>
        </w:tabs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Comportement</w:t>
      </w:r>
    </w:p>
    <w:p w:rsidR="00E84493" w:rsidRPr="00E12537" w:rsidRDefault="00E84493" w:rsidP="00E12537">
      <w:pPr>
        <w:spacing w:after="0" w:line="240" w:lineRule="auto"/>
        <w:jc w:val="both"/>
        <w:rPr>
          <w:sz w:val="24"/>
        </w:rPr>
      </w:pPr>
    </w:p>
    <w:p w:rsidR="00DA4682" w:rsidRDefault="00DA4682" w:rsidP="00E12537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>- la technologie de support</w:t>
      </w:r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 w:rsidRPr="00E84493">
        <w:rPr>
          <w:sz w:val="24"/>
        </w:rPr>
        <w:t>Génomique</w:t>
      </w:r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proofErr w:type="spellStart"/>
      <w:r w:rsidRPr="00E84493">
        <w:rPr>
          <w:sz w:val="24"/>
        </w:rPr>
        <w:t>Transcriptomique</w:t>
      </w:r>
      <w:proofErr w:type="spellEnd"/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proofErr w:type="spellStart"/>
      <w:r w:rsidRPr="00E84493">
        <w:rPr>
          <w:sz w:val="24"/>
        </w:rPr>
        <w:t>Protéomique</w:t>
      </w:r>
      <w:proofErr w:type="spellEnd"/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proofErr w:type="spellStart"/>
      <w:r w:rsidRPr="00E84493">
        <w:rPr>
          <w:sz w:val="24"/>
        </w:rPr>
        <w:t>Métabolomique</w:t>
      </w:r>
      <w:proofErr w:type="spellEnd"/>
    </w:p>
    <w:p w:rsidR="00DF0388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proofErr w:type="spellStart"/>
      <w:r w:rsidRPr="00E84493">
        <w:rPr>
          <w:sz w:val="24"/>
        </w:rPr>
        <w:t>Lipidomique</w:t>
      </w:r>
      <w:proofErr w:type="spellEnd"/>
    </w:p>
    <w:p w:rsidR="007A213B" w:rsidRPr="00E84493" w:rsidRDefault="007A213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Immunogénétique</w:t>
      </w:r>
      <w:bookmarkStart w:id="0" w:name="_GoBack"/>
      <w:bookmarkEnd w:id="0"/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 w:rsidRPr="00E84493">
        <w:rPr>
          <w:bCs/>
          <w:sz w:val="24"/>
        </w:rPr>
        <w:t>Imagerie</w:t>
      </w:r>
    </w:p>
    <w:p w:rsidR="00DF0388" w:rsidRPr="00E84493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 w:rsidRPr="00E84493">
        <w:rPr>
          <w:sz w:val="24"/>
        </w:rPr>
        <w:t>Analyse des données</w:t>
      </w:r>
    </w:p>
    <w:p w:rsidR="00DF0388" w:rsidRPr="00364C92" w:rsidRDefault="004C75AB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 w:rsidRPr="00E84493">
        <w:rPr>
          <w:bCs/>
          <w:sz w:val="24"/>
        </w:rPr>
        <w:t>Questionnaires</w:t>
      </w:r>
    </w:p>
    <w:p w:rsidR="00364C92" w:rsidRPr="00E84493" w:rsidRDefault="00364C92" w:rsidP="00E84493">
      <w:pPr>
        <w:numPr>
          <w:ilvl w:val="1"/>
          <w:numId w:val="3"/>
        </w:numPr>
        <w:spacing w:after="0" w:line="240" w:lineRule="auto"/>
        <w:jc w:val="both"/>
        <w:rPr>
          <w:sz w:val="24"/>
        </w:rPr>
      </w:pPr>
      <w:r>
        <w:rPr>
          <w:bCs/>
          <w:sz w:val="24"/>
        </w:rPr>
        <w:t>Enregistrement</w:t>
      </w:r>
      <w:r w:rsidR="00B267CD">
        <w:rPr>
          <w:bCs/>
          <w:sz w:val="24"/>
        </w:rPr>
        <w:t>s</w:t>
      </w:r>
    </w:p>
    <w:p w:rsidR="00E84493" w:rsidRPr="00E12537" w:rsidRDefault="00E84493" w:rsidP="00E12537">
      <w:pPr>
        <w:spacing w:after="0" w:line="240" w:lineRule="auto"/>
        <w:jc w:val="both"/>
        <w:rPr>
          <w:sz w:val="24"/>
        </w:rPr>
      </w:pPr>
    </w:p>
    <w:p w:rsidR="00DA4682" w:rsidRDefault="00DA4682" w:rsidP="00E12537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>- le niveau de complexité</w:t>
      </w:r>
    </w:p>
    <w:p w:rsidR="00DF0388" w:rsidRPr="00E84493" w:rsidRDefault="004C75AB" w:rsidP="00E84493">
      <w:pPr>
        <w:numPr>
          <w:ilvl w:val="1"/>
          <w:numId w:val="6"/>
        </w:numPr>
        <w:spacing w:after="0" w:line="240" w:lineRule="auto"/>
        <w:jc w:val="both"/>
        <w:rPr>
          <w:sz w:val="24"/>
        </w:rPr>
      </w:pPr>
      <w:proofErr w:type="spellStart"/>
      <w:r w:rsidRPr="00E84493">
        <w:rPr>
          <w:sz w:val="24"/>
        </w:rPr>
        <w:t>Monoparamétrique</w:t>
      </w:r>
      <w:proofErr w:type="spellEnd"/>
    </w:p>
    <w:p w:rsidR="00E84493" w:rsidRPr="00E84493" w:rsidRDefault="00E84493" w:rsidP="00E84493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hAnsiTheme="minorHAnsi"/>
        </w:rPr>
      </w:pPr>
      <w:r w:rsidRPr="00E84493">
        <w:rPr>
          <w:rFonts w:asciiTheme="minorHAnsi" w:eastAsia="MS PGothic" w:hAnsiTheme="minorHAnsi"/>
        </w:rPr>
        <w:t>Multiparamétrique (détermination d’une signature biologique)</w:t>
      </w:r>
    </w:p>
    <w:p w:rsidR="00DA4682" w:rsidRPr="00E12537" w:rsidRDefault="00DA4682" w:rsidP="004D31CC">
      <w:pPr>
        <w:spacing w:after="0" w:line="240" w:lineRule="auto"/>
        <w:rPr>
          <w:sz w:val="24"/>
        </w:rPr>
      </w:pPr>
    </w:p>
    <w:p w:rsidR="007A0EB5" w:rsidRPr="001E185F" w:rsidRDefault="00DA4682" w:rsidP="001E185F">
      <w:pPr>
        <w:spacing w:after="0" w:line="240" w:lineRule="auto"/>
        <w:jc w:val="both"/>
        <w:rPr>
          <w:sz w:val="24"/>
        </w:rPr>
      </w:pPr>
      <w:r w:rsidRPr="00E12537">
        <w:rPr>
          <w:sz w:val="24"/>
        </w:rPr>
        <w:t xml:space="preserve"> </w:t>
      </w:r>
      <w:r w:rsidR="007A0EB5" w:rsidRPr="001E185F">
        <w:rPr>
          <w:sz w:val="24"/>
        </w:rPr>
        <w:t xml:space="preserve">- l'étape, </w:t>
      </w:r>
      <w:proofErr w:type="spellStart"/>
      <w:r w:rsidR="007A0EB5" w:rsidRPr="001E185F">
        <w:rPr>
          <w:sz w:val="24"/>
        </w:rPr>
        <w:t>biomarqueurs</w:t>
      </w:r>
      <w:proofErr w:type="spellEnd"/>
      <w:r w:rsidR="007A0EB5" w:rsidRPr="001E185F">
        <w:rPr>
          <w:sz w:val="24"/>
        </w:rPr>
        <w:t xml:space="preserve"> </w:t>
      </w:r>
    </w:p>
    <w:p w:rsidR="007A0EB5" w:rsidRPr="00A647C3" w:rsidRDefault="007A0EB5" w:rsidP="007A0EB5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 w:rsidRPr="00A647C3">
        <w:rPr>
          <w:rFonts w:asciiTheme="minorHAnsi" w:eastAsia="MS PGothic" w:hAnsiTheme="minorHAnsi"/>
          <w:szCs w:val="22"/>
        </w:rPr>
        <w:t xml:space="preserve">diagnostic et/ou prédictif  </w:t>
      </w:r>
    </w:p>
    <w:p w:rsidR="007A0EB5" w:rsidRPr="00A647C3" w:rsidRDefault="007A0EB5" w:rsidP="007A0EB5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 w:rsidRPr="00A647C3">
        <w:rPr>
          <w:rFonts w:asciiTheme="minorHAnsi" w:eastAsia="MS PGothic" w:hAnsiTheme="minorHAnsi"/>
          <w:szCs w:val="22"/>
        </w:rPr>
        <w:t xml:space="preserve">de stade et de pronostic  </w:t>
      </w:r>
    </w:p>
    <w:p w:rsidR="00364C92" w:rsidRDefault="00B267CD" w:rsidP="007A0EB5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>
        <w:rPr>
          <w:rFonts w:asciiTheme="minorHAnsi" w:eastAsia="MS PGothic" w:hAnsiTheme="minorHAnsi"/>
          <w:szCs w:val="22"/>
        </w:rPr>
        <w:t>de recherche – mécanistique</w:t>
      </w:r>
      <w:r w:rsidR="007A0EB5" w:rsidRPr="00364C92">
        <w:rPr>
          <w:rFonts w:asciiTheme="minorHAnsi" w:eastAsia="MS PGothic" w:hAnsiTheme="minorHAnsi"/>
          <w:szCs w:val="22"/>
        </w:rPr>
        <w:t xml:space="preserve"> </w:t>
      </w:r>
      <w:r w:rsidR="00364C92" w:rsidRPr="00364C92">
        <w:rPr>
          <w:rFonts w:asciiTheme="minorHAnsi" w:eastAsia="MS PGothic" w:hAnsiTheme="minorHAnsi"/>
          <w:szCs w:val="22"/>
        </w:rPr>
        <w:t>ou</w:t>
      </w:r>
      <w:r w:rsidR="007A0EB5" w:rsidRPr="00364C92">
        <w:rPr>
          <w:rFonts w:asciiTheme="minorHAnsi" w:eastAsia="MS PGothic" w:hAnsiTheme="minorHAnsi"/>
          <w:szCs w:val="22"/>
        </w:rPr>
        <w:t xml:space="preserve"> de stade  </w:t>
      </w:r>
    </w:p>
    <w:p w:rsidR="007A0EB5" w:rsidRPr="00364C92" w:rsidRDefault="007A0EB5" w:rsidP="007A0EB5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 w:rsidRPr="00364C92">
        <w:rPr>
          <w:rFonts w:asciiTheme="minorHAnsi" w:eastAsia="MS PGothic" w:hAnsiTheme="minorHAnsi"/>
          <w:szCs w:val="22"/>
        </w:rPr>
        <w:t xml:space="preserve">d’efficacité  </w:t>
      </w:r>
    </w:p>
    <w:p w:rsidR="007A0EB5" w:rsidRPr="00A647C3" w:rsidRDefault="007A0EB5" w:rsidP="007A0EB5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 w:rsidRPr="00A647C3">
        <w:rPr>
          <w:rFonts w:asciiTheme="minorHAnsi" w:eastAsia="MS PGothic" w:hAnsiTheme="minorHAnsi"/>
          <w:szCs w:val="22"/>
        </w:rPr>
        <w:t xml:space="preserve">de toxicité </w:t>
      </w:r>
    </w:p>
    <w:p w:rsidR="00DA4682" w:rsidRPr="00A647C3" w:rsidRDefault="007A0EB5" w:rsidP="004D31CC">
      <w:pPr>
        <w:pStyle w:val="Paragraphedeliste"/>
        <w:numPr>
          <w:ilvl w:val="0"/>
          <w:numId w:val="5"/>
        </w:numPr>
        <w:ind w:left="1418"/>
        <w:jc w:val="both"/>
        <w:rPr>
          <w:rFonts w:asciiTheme="minorHAnsi" w:eastAsia="MS PGothic" w:hAnsiTheme="minorHAnsi"/>
          <w:szCs w:val="22"/>
        </w:rPr>
      </w:pPr>
      <w:r w:rsidRPr="00A647C3">
        <w:rPr>
          <w:rFonts w:asciiTheme="minorHAnsi" w:eastAsia="MS PGothic" w:hAnsiTheme="minorHAnsi"/>
          <w:szCs w:val="22"/>
        </w:rPr>
        <w:t xml:space="preserve">de </w:t>
      </w:r>
      <w:proofErr w:type="spellStart"/>
      <w:r w:rsidRPr="00A647C3">
        <w:rPr>
          <w:rFonts w:asciiTheme="minorHAnsi" w:eastAsia="MS PGothic" w:hAnsiTheme="minorHAnsi"/>
          <w:szCs w:val="22"/>
        </w:rPr>
        <w:t>pharmacogénomique</w:t>
      </w:r>
      <w:proofErr w:type="spellEnd"/>
      <w:r w:rsidRPr="00A647C3">
        <w:rPr>
          <w:rFonts w:asciiTheme="minorHAnsi" w:eastAsia="MS PGothic" w:hAnsiTheme="minorHAnsi"/>
          <w:szCs w:val="22"/>
        </w:rPr>
        <w:t xml:space="preserve">  </w:t>
      </w:r>
    </w:p>
    <w:sectPr w:rsidR="00DA4682" w:rsidRPr="00A647C3" w:rsidSect="000A4D5E">
      <w:headerReference w:type="default" r:id="rId8"/>
      <w:footerReference w:type="default" r:id="rId9"/>
      <w:pgSz w:w="11906" w:h="16838"/>
      <w:pgMar w:top="634" w:right="1417" w:bottom="1417" w:left="1417" w:header="42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64" w:rsidRDefault="000F4A64" w:rsidP="000A4D5E">
      <w:pPr>
        <w:spacing w:after="0" w:line="240" w:lineRule="auto"/>
      </w:pPr>
      <w:r>
        <w:separator/>
      </w:r>
    </w:p>
  </w:endnote>
  <w:endnote w:type="continuationSeparator" w:id="0">
    <w:p w:rsidR="000F4A64" w:rsidRDefault="000F4A64" w:rsidP="000A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Pieddepage"/>
      <w:ind w:left="-709"/>
    </w:pPr>
    <w:r w:rsidRPr="000A4D5E">
      <w:rPr>
        <w:i/>
      </w:rPr>
      <w:t xml:space="preserve">DVS </w:t>
    </w:r>
    <w:proofErr w:type="spellStart"/>
    <w:r w:rsidRPr="000A4D5E">
      <w:rPr>
        <w:i/>
      </w:rPr>
      <w:t>Biomarqueurs</w:t>
    </w:r>
    <w:proofErr w:type="spellEnd"/>
    <w:r w:rsidRPr="000A4D5E">
      <w:rPr>
        <w:i/>
      </w:rPr>
      <w:t xml:space="preserve"> en Neurologie et Psychiatrie</w:t>
    </w:r>
    <w:r>
      <w:tab/>
      <w:t>2015</w:t>
    </w:r>
    <w:r>
      <w:tab/>
      <w:t xml:space="preserve">Contact : </w:t>
    </w:r>
    <w:hyperlink r:id="rId1" w:history="1">
      <w:r w:rsidRPr="000A4D5E">
        <w:rPr>
          <w:rStyle w:val="Lienhypertexte"/>
        </w:rPr>
        <w:t>Flavie Pouillot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64" w:rsidRDefault="000F4A64" w:rsidP="000A4D5E">
      <w:pPr>
        <w:spacing w:after="0" w:line="240" w:lineRule="auto"/>
      </w:pPr>
      <w:r>
        <w:separator/>
      </w:r>
    </w:p>
  </w:footnote>
  <w:footnote w:type="continuationSeparator" w:id="0">
    <w:p w:rsidR="000F4A64" w:rsidRDefault="000F4A64" w:rsidP="000A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En-tte"/>
      <w:ind w:left="-851"/>
    </w:pPr>
    <w:r>
      <w:rPr>
        <w:noProof/>
        <w:lang w:eastAsia="fr-FR"/>
      </w:rPr>
      <w:drawing>
        <wp:inline distT="0" distB="0" distL="0" distR="0" wp14:anchorId="21933881" wp14:editId="27EB7BEA">
          <wp:extent cx="1209675" cy="561975"/>
          <wp:effectExtent l="0" t="0" r="9525" b="9525"/>
          <wp:docPr id="1" name="Image 1" descr="C:\Users\flavie.pouillot\Documents\cv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vie.pouillot\Documents\cv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D5E" w:rsidRDefault="000A4D5E" w:rsidP="000A4D5E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CC4"/>
    <w:multiLevelType w:val="hybridMultilevel"/>
    <w:tmpl w:val="1654E1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48C7"/>
    <w:multiLevelType w:val="hybridMultilevel"/>
    <w:tmpl w:val="9586E06A"/>
    <w:lvl w:ilvl="0" w:tplc="BBF8D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442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C1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457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4B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036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88B3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046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CB4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C94E3F"/>
    <w:multiLevelType w:val="hybridMultilevel"/>
    <w:tmpl w:val="0B422B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6754F"/>
    <w:multiLevelType w:val="hybridMultilevel"/>
    <w:tmpl w:val="30D846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22AB3"/>
    <w:multiLevelType w:val="hybridMultilevel"/>
    <w:tmpl w:val="27541E6A"/>
    <w:lvl w:ilvl="0" w:tplc="2586E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A07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39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C9A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EAB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E13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088E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04E5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44F4D63"/>
    <w:multiLevelType w:val="hybridMultilevel"/>
    <w:tmpl w:val="4D7879B6"/>
    <w:lvl w:ilvl="0" w:tplc="BB2E4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835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CA3D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2BF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40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ADA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0F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6F3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A5A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F8"/>
    <w:rsid w:val="000617E5"/>
    <w:rsid w:val="000A4D5E"/>
    <w:rsid w:val="000F4A64"/>
    <w:rsid w:val="00172B9F"/>
    <w:rsid w:val="001E185F"/>
    <w:rsid w:val="001F58F3"/>
    <w:rsid w:val="001F6DB6"/>
    <w:rsid w:val="00364C92"/>
    <w:rsid w:val="003728F4"/>
    <w:rsid w:val="00471968"/>
    <w:rsid w:val="004C62CD"/>
    <w:rsid w:val="004C75AB"/>
    <w:rsid w:val="004D20BB"/>
    <w:rsid w:val="004D31CC"/>
    <w:rsid w:val="004D5691"/>
    <w:rsid w:val="006722F8"/>
    <w:rsid w:val="00740C0A"/>
    <w:rsid w:val="007A0EB5"/>
    <w:rsid w:val="007A213B"/>
    <w:rsid w:val="007F5F92"/>
    <w:rsid w:val="00832695"/>
    <w:rsid w:val="00833D1D"/>
    <w:rsid w:val="008A59AD"/>
    <w:rsid w:val="009A10D7"/>
    <w:rsid w:val="009F7A3B"/>
    <w:rsid w:val="00A647C3"/>
    <w:rsid w:val="00A84207"/>
    <w:rsid w:val="00B267CD"/>
    <w:rsid w:val="00B67EA7"/>
    <w:rsid w:val="00C949CB"/>
    <w:rsid w:val="00D834E9"/>
    <w:rsid w:val="00DA4367"/>
    <w:rsid w:val="00DA4682"/>
    <w:rsid w:val="00DF0388"/>
    <w:rsid w:val="00E12537"/>
    <w:rsid w:val="00E84493"/>
    <w:rsid w:val="00EC65B6"/>
    <w:rsid w:val="00F4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4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4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9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70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e.pouillot@aviesa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Pouillot</dc:creator>
  <cp:lastModifiedBy>Flavie Pouillot</cp:lastModifiedBy>
  <cp:revision>3</cp:revision>
  <cp:lastPrinted>2015-09-15T07:43:00Z</cp:lastPrinted>
  <dcterms:created xsi:type="dcterms:W3CDTF">2015-09-23T08:18:00Z</dcterms:created>
  <dcterms:modified xsi:type="dcterms:W3CDTF">2015-09-23T09:16:00Z</dcterms:modified>
</cp:coreProperties>
</file>